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0D88" w14:textId="7D9A3240" w:rsidR="00EF3F39" w:rsidRDefault="00EF3F39" w:rsidP="00EF3F39">
      <w:pPr>
        <w:pStyle w:val="Heading1"/>
        <w:jc w:val="center"/>
      </w:pPr>
      <w:r>
        <w:rPr>
          <w:noProof/>
        </w:rPr>
        <w:drawing>
          <wp:inline distT="0" distB="0" distL="0" distR="0" wp14:anchorId="1F86C62D" wp14:editId="3A727909">
            <wp:extent cx="736600" cy="736600"/>
            <wp:effectExtent l="0" t="0" r="6350" b="6350"/>
            <wp:docPr id="294972984" name="Picture 1" descr="A logo of a book and a p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72984" name="Picture 1" descr="A logo of a book and a pe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6613" cy="73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AF233" w14:textId="138FEBDB" w:rsidR="009C0CC5" w:rsidRPr="0072644B" w:rsidRDefault="00AD16E7" w:rsidP="0072644B">
      <w:pPr>
        <w:pStyle w:val="Heading1"/>
        <w:jc w:val="center"/>
        <w:rPr>
          <w:color w:val="071D37"/>
        </w:rPr>
      </w:pPr>
      <w:r>
        <w:rPr>
          <w:color w:val="071D37"/>
        </w:rPr>
        <w:t>VRIO ANALYSIS TEMPLATE</w:t>
      </w:r>
    </w:p>
    <w:p w14:paraId="71633F80" w14:textId="6DFAFACD" w:rsidR="00EF3F39" w:rsidRDefault="00EF3F39" w:rsidP="00EF3F39">
      <w:pPr>
        <w:spacing w:after="0"/>
        <w:jc w:val="center"/>
        <w:rPr>
          <w:b/>
          <w:bCs/>
        </w:rPr>
      </w:pPr>
      <w:r w:rsidRPr="00EF3F39">
        <w:rPr>
          <w:b/>
          <w:bCs/>
        </w:rPr>
        <w:t xml:space="preserve">Need help </w:t>
      </w:r>
      <w:r w:rsidR="00BA6472">
        <w:rPr>
          <w:b/>
          <w:bCs/>
        </w:rPr>
        <w:t xml:space="preserve">with your </w:t>
      </w:r>
      <w:r w:rsidR="00AD16E7">
        <w:rPr>
          <w:b/>
          <w:bCs/>
        </w:rPr>
        <w:t>VRIO</w:t>
      </w:r>
      <w:r w:rsidR="00BA6472">
        <w:rPr>
          <w:b/>
          <w:bCs/>
        </w:rPr>
        <w:t xml:space="preserve"> analysis</w:t>
      </w:r>
      <w:r w:rsidRPr="00EF3F39">
        <w:rPr>
          <w:b/>
          <w:bCs/>
        </w:rPr>
        <w:t xml:space="preserve">? </w:t>
      </w:r>
    </w:p>
    <w:p w14:paraId="7FF85386" w14:textId="61A3EECF" w:rsidR="00EF3F39" w:rsidRPr="002E5BBC" w:rsidRDefault="00EF3F39" w:rsidP="002E5BBC">
      <w:pPr>
        <w:jc w:val="center"/>
        <w:rPr>
          <w:b/>
          <w:bCs/>
        </w:rPr>
      </w:pPr>
      <w:r w:rsidRPr="002A51B0">
        <w:rPr>
          <w:b/>
          <w:bCs/>
        </w:rPr>
        <w:t xml:space="preserve">Try </w:t>
      </w:r>
      <w:r w:rsidR="00AD16E7">
        <w:rPr>
          <w:b/>
          <w:bCs/>
        </w:rPr>
        <w:t xml:space="preserve">our </w:t>
      </w:r>
      <w:hyperlink r:id="rId8" w:history="1">
        <w:r w:rsidR="00AD16E7" w:rsidRPr="00EE6D26">
          <w:rPr>
            <w:rStyle w:val="Hyperlink"/>
            <w:b/>
            <w:bCs/>
          </w:rPr>
          <w:t xml:space="preserve">management assignment </w:t>
        </w:r>
        <w:proofErr w:type="gramStart"/>
        <w:r w:rsidR="00AD16E7" w:rsidRPr="00EE6D26">
          <w:rPr>
            <w:rStyle w:val="Hyperlink"/>
            <w:b/>
            <w:bCs/>
          </w:rPr>
          <w:t>help</w:t>
        </w:r>
        <w:proofErr w:type="gramEnd"/>
      </w:hyperlink>
      <w:r w:rsidR="00BA6472" w:rsidRPr="002A51B0">
        <w:rPr>
          <w:b/>
          <w:bCs/>
        </w:rPr>
        <w:t xml:space="preserve"> </w:t>
      </w:r>
      <w:r w:rsidRPr="002A51B0">
        <w:rPr>
          <w:b/>
          <w:bCs/>
        </w:rPr>
        <w:t>service</w:t>
      </w:r>
      <w:r w:rsidRPr="00EF3F39">
        <w:rPr>
          <w:b/>
          <w:bCs/>
        </w:rPr>
        <w:t>.</w:t>
      </w:r>
    </w:p>
    <w:p w14:paraId="4B32A569" w14:textId="77777777" w:rsidR="002E5BBC" w:rsidRDefault="002E5BBC" w:rsidP="002E5BBC">
      <w:r>
        <w:t>This template is based on Barney’s original VRIO framework (1991, 1995). Remember: in the 'Imitable' column, 'No' is the favourable outcome because it means the resource is hard to copy.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3001"/>
      </w:tblGrid>
      <w:tr w:rsidR="002E5BBC" w14:paraId="1E600184" w14:textId="77777777" w:rsidTr="002E5BBC">
        <w:tc>
          <w:tcPr>
            <w:tcW w:w="1440" w:type="dxa"/>
          </w:tcPr>
          <w:p w14:paraId="71007B38" w14:textId="77777777" w:rsidR="002E5BBC" w:rsidRDefault="002E5BBC" w:rsidP="002A3804">
            <w:r>
              <w:t>Resource / Capability</w:t>
            </w:r>
          </w:p>
        </w:tc>
        <w:tc>
          <w:tcPr>
            <w:tcW w:w="1440" w:type="dxa"/>
          </w:tcPr>
          <w:p w14:paraId="3A83F786" w14:textId="77777777" w:rsidR="002E5BBC" w:rsidRDefault="002E5BBC" w:rsidP="002A3804">
            <w:r>
              <w:t>Valuable</w:t>
            </w:r>
          </w:p>
        </w:tc>
        <w:tc>
          <w:tcPr>
            <w:tcW w:w="1440" w:type="dxa"/>
          </w:tcPr>
          <w:p w14:paraId="73BBA3F9" w14:textId="77777777" w:rsidR="002E5BBC" w:rsidRDefault="002E5BBC" w:rsidP="002A3804">
            <w:r>
              <w:t>Rare</w:t>
            </w:r>
          </w:p>
        </w:tc>
        <w:tc>
          <w:tcPr>
            <w:tcW w:w="1440" w:type="dxa"/>
          </w:tcPr>
          <w:p w14:paraId="008E6E90" w14:textId="77777777" w:rsidR="002E5BBC" w:rsidRDefault="002E5BBC" w:rsidP="002A3804">
            <w:r>
              <w:t>Imitable</w:t>
            </w:r>
          </w:p>
        </w:tc>
        <w:tc>
          <w:tcPr>
            <w:tcW w:w="1440" w:type="dxa"/>
          </w:tcPr>
          <w:p w14:paraId="73343B63" w14:textId="77777777" w:rsidR="002E5BBC" w:rsidRDefault="002E5BBC" w:rsidP="002A3804">
            <w:r>
              <w:t>Organised</w:t>
            </w:r>
          </w:p>
        </w:tc>
        <w:tc>
          <w:tcPr>
            <w:tcW w:w="3001" w:type="dxa"/>
          </w:tcPr>
          <w:p w14:paraId="35D74432" w14:textId="77777777" w:rsidR="002E5BBC" w:rsidRDefault="002E5BBC" w:rsidP="002A3804">
            <w:r>
              <w:t>Competitive implication</w:t>
            </w:r>
          </w:p>
        </w:tc>
      </w:tr>
      <w:tr w:rsidR="002E5BBC" w14:paraId="1872E742" w14:textId="77777777" w:rsidTr="002E5BBC">
        <w:tc>
          <w:tcPr>
            <w:tcW w:w="1440" w:type="dxa"/>
          </w:tcPr>
          <w:p w14:paraId="6426E624" w14:textId="77777777" w:rsidR="002E5BBC" w:rsidRDefault="002E5BBC" w:rsidP="002A3804"/>
        </w:tc>
        <w:tc>
          <w:tcPr>
            <w:tcW w:w="1440" w:type="dxa"/>
          </w:tcPr>
          <w:p w14:paraId="4357CDF7" w14:textId="77777777" w:rsidR="002E5BBC" w:rsidRDefault="002E5BBC" w:rsidP="002A3804"/>
        </w:tc>
        <w:tc>
          <w:tcPr>
            <w:tcW w:w="1440" w:type="dxa"/>
          </w:tcPr>
          <w:p w14:paraId="1A85633C" w14:textId="77777777" w:rsidR="002E5BBC" w:rsidRDefault="002E5BBC" w:rsidP="002A3804"/>
        </w:tc>
        <w:tc>
          <w:tcPr>
            <w:tcW w:w="1440" w:type="dxa"/>
          </w:tcPr>
          <w:p w14:paraId="0A3CBADC" w14:textId="77777777" w:rsidR="002E5BBC" w:rsidRDefault="002E5BBC" w:rsidP="002A3804"/>
        </w:tc>
        <w:tc>
          <w:tcPr>
            <w:tcW w:w="1440" w:type="dxa"/>
          </w:tcPr>
          <w:p w14:paraId="56D93707" w14:textId="77777777" w:rsidR="002E5BBC" w:rsidRDefault="002E5BBC" w:rsidP="002A3804"/>
        </w:tc>
        <w:tc>
          <w:tcPr>
            <w:tcW w:w="3001" w:type="dxa"/>
          </w:tcPr>
          <w:p w14:paraId="6620EEB8" w14:textId="77777777" w:rsidR="002E5BBC" w:rsidRDefault="002E5BBC" w:rsidP="002A3804"/>
        </w:tc>
      </w:tr>
      <w:tr w:rsidR="002E5BBC" w14:paraId="108FDAF2" w14:textId="77777777" w:rsidTr="002E5BBC">
        <w:tc>
          <w:tcPr>
            <w:tcW w:w="1440" w:type="dxa"/>
          </w:tcPr>
          <w:p w14:paraId="0B1E7D5C" w14:textId="77777777" w:rsidR="002E5BBC" w:rsidRDefault="002E5BBC" w:rsidP="002A3804"/>
        </w:tc>
        <w:tc>
          <w:tcPr>
            <w:tcW w:w="1440" w:type="dxa"/>
          </w:tcPr>
          <w:p w14:paraId="2BBBF69C" w14:textId="77777777" w:rsidR="002E5BBC" w:rsidRDefault="002E5BBC" w:rsidP="002A3804"/>
        </w:tc>
        <w:tc>
          <w:tcPr>
            <w:tcW w:w="1440" w:type="dxa"/>
          </w:tcPr>
          <w:p w14:paraId="64F07D63" w14:textId="77777777" w:rsidR="002E5BBC" w:rsidRDefault="002E5BBC" w:rsidP="002A3804"/>
        </w:tc>
        <w:tc>
          <w:tcPr>
            <w:tcW w:w="1440" w:type="dxa"/>
          </w:tcPr>
          <w:p w14:paraId="79071A13" w14:textId="77777777" w:rsidR="002E5BBC" w:rsidRDefault="002E5BBC" w:rsidP="002A3804"/>
        </w:tc>
        <w:tc>
          <w:tcPr>
            <w:tcW w:w="1440" w:type="dxa"/>
          </w:tcPr>
          <w:p w14:paraId="20804650" w14:textId="77777777" w:rsidR="002E5BBC" w:rsidRDefault="002E5BBC" w:rsidP="002A3804"/>
        </w:tc>
        <w:tc>
          <w:tcPr>
            <w:tcW w:w="3001" w:type="dxa"/>
          </w:tcPr>
          <w:p w14:paraId="741624D4" w14:textId="77777777" w:rsidR="002E5BBC" w:rsidRDefault="002E5BBC" w:rsidP="002A3804"/>
        </w:tc>
      </w:tr>
      <w:tr w:rsidR="002E5BBC" w14:paraId="6F98FF46" w14:textId="77777777" w:rsidTr="002E5BBC">
        <w:tc>
          <w:tcPr>
            <w:tcW w:w="1440" w:type="dxa"/>
          </w:tcPr>
          <w:p w14:paraId="79CF2830" w14:textId="77777777" w:rsidR="002E5BBC" w:rsidRDefault="002E5BBC" w:rsidP="002A3804"/>
        </w:tc>
        <w:tc>
          <w:tcPr>
            <w:tcW w:w="1440" w:type="dxa"/>
          </w:tcPr>
          <w:p w14:paraId="1B45B512" w14:textId="77777777" w:rsidR="002E5BBC" w:rsidRDefault="002E5BBC" w:rsidP="002A3804"/>
        </w:tc>
        <w:tc>
          <w:tcPr>
            <w:tcW w:w="1440" w:type="dxa"/>
          </w:tcPr>
          <w:p w14:paraId="5C40424A" w14:textId="77777777" w:rsidR="002E5BBC" w:rsidRDefault="002E5BBC" w:rsidP="002A3804"/>
        </w:tc>
        <w:tc>
          <w:tcPr>
            <w:tcW w:w="1440" w:type="dxa"/>
          </w:tcPr>
          <w:p w14:paraId="283BE70D" w14:textId="77777777" w:rsidR="002E5BBC" w:rsidRDefault="002E5BBC" w:rsidP="002A3804"/>
        </w:tc>
        <w:tc>
          <w:tcPr>
            <w:tcW w:w="1440" w:type="dxa"/>
          </w:tcPr>
          <w:p w14:paraId="1D1BB338" w14:textId="77777777" w:rsidR="002E5BBC" w:rsidRDefault="002E5BBC" w:rsidP="002A3804"/>
        </w:tc>
        <w:tc>
          <w:tcPr>
            <w:tcW w:w="3001" w:type="dxa"/>
          </w:tcPr>
          <w:p w14:paraId="4AB7287C" w14:textId="77777777" w:rsidR="002E5BBC" w:rsidRDefault="002E5BBC" w:rsidP="002A3804"/>
        </w:tc>
      </w:tr>
      <w:tr w:rsidR="002E5BBC" w14:paraId="69D4A83A" w14:textId="77777777" w:rsidTr="002E5BBC">
        <w:tc>
          <w:tcPr>
            <w:tcW w:w="1440" w:type="dxa"/>
          </w:tcPr>
          <w:p w14:paraId="5B8625A7" w14:textId="77777777" w:rsidR="002E5BBC" w:rsidRDefault="002E5BBC" w:rsidP="002A3804"/>
        </w:tc>
        <w:tc>
          <w:tcPr>
            <w:tcW w:w="1440" w:type="dxa"/>
          </w:tcPr>
          <w:p w14:paraId="445F5002" w14:textId="77777777" w:rsidR="002E5BBC" w:rsidRDefault="002E5BBC" w:rsidP="002A3804"/>
        </w:tc>
        <w:tc>
          <w:tcPr>
            <w:tcW w:w="1440" w:type="dxa"/>
          </w:tcPr>
          <w:p w14:paraId="178D3C7D" w14:textId="77777777" w:rsidR="002E5BBC" w:rsidRDefault="002E5BBC" w:rsidP="002A3804"/>
        </w:tc>
        <w:tc>
          <w:tcPr>
            <w:tcW w:w="1440" w:type="dxa"/>
          </w:tcPr>
          <w:p w14:paraId="20564022" w14:textId="77777777" w:rsidR="002E5BBC" w:rsidRDefault="002E5BBC" w:rsidP="002A3804"/>
        </w:tc>
        <w:tc>
          <w:tcPr>
            <w:tcW w:w="1440" w:type="dxa"/>
          </w:tcPr>
          <w:p w14:paraId="27E71F16" w14:textId="77777777" w:rsidR="002E5BBC" w:rsidRDefault="002E5BBC" w:rsidP="002A3804"/>
        </w:tc>
        <w:tc>
          <w:tcPr>
            <w:tcW w:w="3001" w:type="dxa"/>
          </w:tcPr>
          <w:p w14:paraId="68A05473" w14:textId="77777777" w:rsidR="002E5BBC" w:rsidRDefault="002E5BBC" w:rsidP="002A3804"/>
        </w:tc>
      </w:tr>
      <w:tr w:rsidR="002E5BBC" w14:paraId="6DBC213D" w14:textId="77777777" w:rsidTr="002E5BBC">
        <w:tc>
          <w:tcPr>
            <w:tcW w:w="1440" w:type="dxa"/>
          </w:tcPr>
          <w:p w14:paraId="1E469ADB" w14:textId="77777777" w:rsidR="002E5BBC" w:rsidRDefault="002E5BBC" w:rsidP="002A3804"/>
        </w:tc>
        <w:tc>
          <w:tcPr>
            <w:tcW w:w="1440" w:type="dxa"/>
          </w:tcPr>
          <w:p w14:paraId="15AF789C" w14:textId="77777777" w:rsidR="002E5BBC" w:rsidRDefault="002E5BBC" w:rsidP="002A3804"/>
        </w:tc>
        <w:tc>
          <w:tcPr>
            <w:tcW w:w="1440" w:type="dxa"/>
          </w:tcPr>
          <w:p w14:paraId="07B2C33B" w14:textId="77777777" w:rsidR="002E5BBC" w:rsidRDefault="002E5BBC" w:rsidP="002A3804"/>
        </w:tc>
        <w:tc>
          <w:tcPr>
            <w:tcW w:w="1440" w:type="dxa"/>
          </w:tcPr>
          <w:p w14:paraId="6FF857A4" w14:textId="77777777" w:rsidR="002E5BBC" w:rsidRDefault="002E5BBC" w:rsidP="002A3804"/>
        </w:tc>
        <w:tc>
          <w:tcPr>
            <w:tcW w:w="1440" w:type="dxa"/>
          </w:tcPr>
          <w:p w14:paraId="25472B09" w14:textId="77777777" w:rsidR="002E5BBC" w:rsidRDefault="002E5BBC" w:rsidP="002A3804"/>
        </w:tc>
        <w:tc>
          <w:tcPr>
            <w:tcW w:w="3001" w:type="dxa"/>
          </w:tcPr>
          <w:p w14:paraId="364AC6DF" w14:textId="77777777" w:rsidR="002E5BBC" w:rsidRDefault="002E5BBC" w:rsidP="002A3804"/>
        </w:tc>
      </w:tr>
    </w:tbl>
    <w:p w14:paraId="65542542" w14:textId="77777777" w:rsidR="002E5BBC" w:rsidRDefault="002E5BBC" w:rsidP="002E5BBC">
      <w:pPr>
        <w:pStyle w:val="Heading2"/>
      </w:pPr>
      <w:r>
        <w:t>How to use this template</w:t>
      </w:r>
    </w:p>
    <w:p w14:paraId="5E5DAFEB" w14:textId="33BBE752" w:rsidR="002E5BBC" w:rsidRDefault="002E5BBC" w:rsidP="002E5BBC">
      <w:r>
        <w:t>1. List each key resource or capability in the first column.</w:t>
      </w:r>
      <w:r>
        <w:br/>
        <w:t>2. For each, answer the VRIO questions:</w:t>
      </w:r>
      <w:r>
        <w:br/>
        <w:t xml:space="preserve">   - Valuable: Does it help exploit an opportunity or neutralise a threat?</w:t>
      </w:r>
      <w:r>
        <w:br/>
        <w:t xml:space="preserve">   - Rare: Is it scarce relative to competitors?</w:t>
      </w:r>
      <w:r>
        <w:br/>
        <w:t xml:space="preserve">   - Imitable: Can competitors easily copy or substitute it? (No = harder to imitate = stronger advantage)</w:t>
      </w:r>
      <w:r>
        <w:br/>
        <w:t xml:space="preserve">   - Organised: Is the firm structured and managed to exploit it?</w:t>
      </w:r>
      <w:r>
        <w:br/>
        <w:t>3. In the last column, summarise the competitive implication (e.g. disadvantage, parity, temporary advantage, unused advantage, sustained advantage).</w:t>
      </w:r>
    </w:p>
    <w:p w14:paraId="08F1FEC1" w14:textId="41D73789" w:rsidR="00381C2F" w:rsidRDefault="00381C2F" w:rsidP="00381C2F">
      <w:pPr>
        <w:pStyle w:val="Heading1"/>
      </w:pPr>
      <w:r>
        <w:t>VRIO Analysis Ex</w:t>
      </w:r>
      <w:r w:rsidR="002E5BBC">
        <w:t>a</w:t>
      </w:r>
      <w:r>
        <w:t>mple</w:t>
      </w:r>
    </w:p>
    <w:p w14:paraId="46C6F1A7" w14:textId="77777777" w:rsidR="00381C2F" w:rsidRDefault="00381C2F" w:rsidP="00381C2F">
      <w:r>
        <w:t>This worked example shows how resources and capabilities can be evaluated using Barney’s original VRIO framework.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3001"/>
      </w:tblGrid>
      <w:tr w:rsidR="00381C2F" w14:paraId="38765C6A" w14:textId="77777777" w:rsidTr="002E5BBC">
        <w:tc>
          <w:tcPr>
            <w:tcW w:w="1440" w:type="dxa"/>
          </w:tcPr>
          <w:p w14:paraId="59316EB4" w14:textId="77777777" w:rsidR="00381C2F" w:rsidRDefault="00381C2F" w:rsidP="002A3804">
            <w:r>
              <w:t>Resource / Capability</w:t>
            </w:r>
          </w:p>
        </w:tc>
        <w:tc>
          <w:tcPr>
            <w:tcW w:w="1440" w:type="dxa"/>
          </w:tcPr>
          <w:p w14:paraId="5870E3D4" w14:textId="77777777" w:rsidR="00381C2F" w:rsidRDefault="00381C2F" w:rsidP="002A3804">
            <w:r>
              <w:t>Valuable</w:t>
            </w:r>
          </w:p>
        </w:tc>
        <w:tc>
          <w:tcPr>
            <w:tcW w:w="1440" w:type="dxa"/>
          </w:tcPr>
          <w:p w14:paraId="7DE12031" w14:textId="77777777" w:rsidR="00381C2F" w:rsidRDefault="00381C2F" w:rsidP="002A3804">
            <w:r>
              <w:t>Rare</w:t>
            </w:r>
          </w:p>
        </w:tc>
        <w:tc>
          <w:tcPr>
            <w:tcW w:w="1440" w:type="dxa"/>
          </w:tcPr>
          <w:p w14:paraId="409CF262" w14:textId="77777777" w:rsidR="00381C2F" w:rsidRDefault="00381C2F" w:rsidP="002A3804">
            <w:r>
              <w:t>Imitable</w:t>
            </w:r>
          </w:p>
        </w:tc>
        <w:tc>
          <w:tcPr>
            <w:tcW w:w="1440" w:type="dxa"/>
          </w:tcPr>
          <w:p w14:paraId="600B79BC" w14:textId="77777777" w:rsidR="00381C2F" w:rsidRDefault="00381C2F" w:rsidP="002A3804">
            <w:r>
              <w:t>Organised</w:t>
            </w:r>
          </w:p>
        </w:tc>
        <w:tc>
          <w:tcPr>
            <w:tcW w:w="3001" w:type="dxa"/>
          </w:tcPr>
          <w:p w14:paraId="3349FCDC" w14:textId="77777777" w:rsidR="00381C2F" w:rsidRDefault="00381C2F" w:rsidP="002A3804">
            <w:r>
              <w:t>Competitive implication</w:t>
            </w:r>
          </w:p>
        </w:tc>
      </w:tr>
      <w:tr w:rsidR="00381C2F" w14:paraId="57FAE2C9" w14:textId="77777777" w:rsidTr="002E5BBC">
        <w:tc>
          <w:tcPr>
            <w:tcW w:w="1440" w:type="dxa"/>
          </w:tcPr>
          <w:p w14:paraId="2FC415D7" w14:textId="77777777" w:rsidR="00381C2F" w:rsidRDefault="00381C2F" w:rsidP="002A3804">
            <w:r>
              <w:t>Apple’s brand reputation</w:t>
            </w:r>
          </w:p>
        </w:tc>
        <w:tc>
          <w:tcPr>
            <w:tcW w:w="1440" w:type="dxa"/>
          </w:tcPr>
          <w:p w14:paraId="1086AFF3" w14:textId="77777777" w:rsidR="00381C2F" w:rsidRDefault="00381C2F" w:rsidP="002A3804">
            <w:r>
              <w:t>Yes</w:t>
            </w:r>
          </w:p>
        </w:tc>
        <w:tc>
          <w:tcPr>
            <w:tcW w:w="1440" w:type="dxa"/>
          </w:tcPr>
          <w:p w14:paraId="1A18C4C3" w14:textId="77777777" w:rsidR="00381C2F" w:rsidRDefault="00381C2F" w:rsidP="002A3804">
            <w:r>
              <w:t>Yes</w:t>
            </w:r>
          </w:p>
        </w:tc>
        <w:tc>
          <w:tcPr>
            <w:tcW w:w="1440" w:type="dxa"/>
          </w:tcPr>
          <w:p w14:paraId="43412B41" w14:textId="77777777" w:rsidR="00381C2F" w:rsidRDefault="00381C2F" w:rsidP="002A3804">
            <w:r>
              <w:t>No</w:t>
            </w:r>
          </w:p>
        </w:tc>
        <w:tc>
          <w:tcPr>
            <w:tcW w:w="1440" w:type="dxa"/>
          </w:tcPr>
          <w:p w14:paraId="36254238" w14:textId="77777777" w:rsidR="00381C2F" w:rsidRDefault="00381C2F" w:rsidP="002A3804">
            <w:r>
              <w:t>Yes</w:t>
            </w:r>
          </w:p>
        </w:tc>
        <w:tc>
          <w:tcPr>
            <w:tcW w:w="3001" w:type="dxa"/>
          </w:tcPr>
          <w:p w14:paraId="4E6A1D82" w14:textId="77777777" w:rsidR="00381C2F" w:rsidRDefault="00381C2F" w:rsidP="002A3804">
            <w:r>
              <w:t>Sustained competitive advantage</w:t>
            </w:r>
          </w:p>
        </w:tc>
      </w:tr>
      <w:tr w:rsidR="00381C2F" w14:paraId="366731F5" w14:textId="77777777" w:rsidTr="002E5BBC">
        <w:tc>
          <w:tcPr>
            <w:tcW w:w="1440" w:type="dxa"/>
          </w:tcPr>
          <w:p w14:paraId="4EDB1BB3" w14:textId="77777777" w:rsidR="00381C2F" w:rsidRDefault="00381C2F" w:rsidP="002A3804">
            <w:r>
              <w:t>Tesla’s early battery tech</w:t>
            </w:r>
          </w:p>
        </w:tc>
        <w:tc>
          <w:tcPr>
            <w:tcW w:w="1440" w:type="dxa"/>
          </w:tcPr>
          <w:p w14:paraId="46C28455" w14:textId="77777777" w:rsidR="00381C2F" w:rsidRDefault="00381C2F" w:rsidP="002A3804">
            <w:r>
              <w:t>Yes</w:t>
            </w:r>
          </w:p>
        </w:tc>
        <w:tc>
          <w:tcPr>
            <w:tcW w:w="1440" w:type="dxa"/>
          </w:tcPr>
          <w:p w14:paraId="2F5B96B5" w14:textId="77777777" w:rsidR="00381C2F" w:rsidRDefault="00381C2F" w:rsidP="002A3804">
            <w:r>
              <w:t>Yes</w:t>
            </w:r>
          </w:p>
        </w:tc>
        <w:tc>
          <w:tcPr>
            <w:tcW w:w="1440" w:type="dxa"/>
          </w:tcPr>
          <w:p w14:paraId="67B171D2" w14:textId="77777777" w:rsidR="00381C2F" w:rsidRDefault="00381C2F" w:rsidP="002A3804">
            <w:r>
              <w:t>Yes</w:t>
            </w:r>
          </w:p>
        </w:tc>
        <w:tc>
          <w:tcPr>
            <w:tcW w:w="1440" w:type="dxa"/>
          </w:tcPr>
          <w:p w14:paraId="1D687DDA" w14:textId="77777777" w:rsidR="00381C2F" w:rsidRDefault="00381C2F" w:rsidP="002A3804">
            <w:r>
              <w:t>Yes</w:t>
            </w:r>
          </w:p>
        </w:tc>
        <w:tc>
          <w:tcPr>
            <w:tcW w:w="3001" w:type="dxa"/>
          </w:tcPr>
          <w:p w14:paraId="4CB0D1A3" w14:textId="77777777" w:rsidR="00381C2F" w:rsidRDefault="00381C2F" w:rsidP="002A3804">
            <w:r>
              <w:t>Temporary competitive advantage</w:t>
            </w:r>
          </w:p>
        </w:tc>
      </w:tr>
      <w:tr w:rsidR="00381C2F" w14:paraId="38C0DAB5" w14:textId="77777777" w:rsidTr="002E5BBC">
        <w:tc>
          <w:tcPr>
            <w:tcW w:w="1440" w:type="dxa"/>
          </w:tcPr>
          <w:p w14:paraId="2FF45261" w14:textId="77777777" w:rsidR="00381C2F" w:rsidRDefault="00381C2F" w:rsidP="002A3804">
            <w:r>
              <w:lastRenderedPageBreak/>
              <w:t>Coca-Cola’s secret formula</w:t>
            </w:r>
          </w:p>
        </w:tc>
        <w:tc>
          <w:tcPr>
            <w:tcW w:w="1440" w:type="dxa"/>
          </w:tcPr>
          <w:p w14:paraId="4B092CED" w14:textId="77777777" w:rsidR="00381C2F" w:rsidRDefault="00381C2F" w:rsidP="002A3804">
            <w:r>
              <w:t>Yes</w:t>
            </w:r>
          </w:p>
        </w:tc>
        <w:tc>
          <w:tcPr>
            <w:tcW w:w="1440" w:type="dxa"/>
          </w:tcPr>
          <w:p w14:paraId="3A0D6A32" w14:textId="77777777" w:rsidR="00381C2F" w:rsidRDefault="00381C2F" w:rsidP="002A3804">
            <w:r>
              <w:t>Yes</w:t>
            </w:r>
          </w:p>
        </w:tc>
        <w:tc>
          <w:tcPr>
            <w:tcW w:w="1440" w:type="dxa"/>
          </w:tcPr>
          <w:p w14:paraId="2FAFE1CC" w14:textId="77777777" w:rsidR="00381C2F" w:rsidRDefault="00381C2F" w:rsidP="002A3804">
            <w:r>
              <w:t>No</w:t>
            </w:r>
          </w:p>
        </w:tc>
        <w:tc>
          <w:tcPr>
            <w:tcW w:w="1440" w:type="dxa"/>
          </w:tcPr>
          <w:p w14:paraId="09761C97" w14:textId="77777777" w:rsidR="00381C2F" w:rsidRDefault="00381C2F" w:rsidP="002A3804">
            <w:r>
              <w:t>Yes</w:t>
            </w:r>
          </w:p>
        </w:tc>
        <w:tc>
          <w:tcPr>
            <w:tcW w:w="3001" w:type="dxa"/>
          </w:tcPr>
          <w:p w14:paraId="1333794A" w14:textId="77777777" w:rsidR="00381C2F" w:rsidRDefault="00381C2F" w:rsidP="002A3804">
            <w:r>
              <w:t>Sustained competitive advantage</w:t>
            </w:r>
          </w:p>
        </w:tc>
      </w:tr>
      <w:tr w:rsidR="00381C2F" w14:paraId="6F732116" w14:textId="77777777" w:rsidTr="002E5BBC">
        <w:tc>
          <w:tcPr>
            <w:tcW w:w="1440" w:type="dxa"/>
          </w:tcPr>
          <w:p w14:paraId="59932EE3" w14:textId="77777777" w:rsidR="00381C2F" w:rsidRDefault="00381C2F" w:rsidP="002A3804">
            <w:r>
              <w:t>Amazon’s logistics network</w:t>
            </w:r>
          </w:p>
        </w:tc>
        <w:tc>
          <w:tcPr>
            <w:tcW w:w="1440" w:type="dxa"/>
          </w:tcPr>
          <w:p w14:paraId="7E7AB232" w14:textId="77777777" w:rsidR="00381C2F" w:rsidRDefault="00381C2F" w:rsidP="002A3804">
            <w:r>
              <w:t>Yes</w:t>
            </w:r>
          </w:p>
        </w:tc>
        <w:tc>
          <w:tcPr>
            <w:tcW w:w="1440" w:type="dxa"/>
          </w:tcPr>
          <w:p w14:paraId="44133268" w14:textId="77777777" w:rsidR="00381C2F" w:rsidRDefault="00381C2F" w:rsidP="002A3804">
            <w:r>
              <w:t>Yes</w:t>
            </w:r>
          </w:p>
        </w:tc>
        <w:tc>
          <w:tcPr>
            <w:tcW w:w="1440" w:type="dxa"/>
          </w:tcPr>
          <w:p w14:paraId="2F819E91" w14:textId="77777777" w:rsidR="00381C2F" w:rsidRDefault="00381C2F" w:rsidP="002A3804">
            <w:r>
              <w:t>Yes</w:t>
            </w:r>
          </w:p>
        </w:tc>
        <w:tc>
          <w:tcPr>
            <w:tcW w:w="1440" w:type="dxa"/>
          </w:tcPr>
          <w:p w14:paraId="1AACF1E7" w14:textId="77777777" w:rsidR="00381C2F" w:rsidRDefault="00381C2F" w:rsidP="002A3804">
            <w:r>
              <w:t>Yes</w:t>
            </w:r>
          </w:p>
        </w:tc>
        <w:tc>
          <w:tcPr>
            <w:tcW w:w="3001" w:type="dxa"/>
          </w:tcPr>
          <w:p w14:paraId="77C8DA7F" w14:textId="77777777" w:rsidR="00381C2F" w:rsidRDefault="00381C2F" w:rsidP="002A3804">
            <w:r>
              <w:t>Temporary competitive advantage</w:t>
            </w:r>
          </w:p>
        </w:tc>
      </w:tr>
      <w:tr w:rsidR="00381C2F" w14:paraId="1D6A9014" w14:textId="77777777" w:rsidTr="002E5BBC">
        <w:tc>
          <w:tcPr>
            <w:tcW w:w="1440" w:type="dxa"/>
          </w:tcPr>
          <w:p w14:paraId="2EC93903" w14:textId="77777777" w:rsidR="00381C2F" w:rsidRDefault="00381C2F" w:rsidP="002A3804">
            <w:r>
              <w:t>Generic IT systems</w:t>
            </w:r>
          </w:p>
        </w:tc>
        <w:tc>
          <w:tcPr>
            <w:tcW w:w="1440" w:type="dxa"/>
          </w:tcPr>
          <w:p w14:paraId="789CF0D8" w14:textId="77777777" w:rsidR="00381C2F" w:rsidRDefault="00381C2F" w:rsidP="002A3804">
            <w:r>
              <w:t>Yes</w:t>
            </w:r>
          </w:p>
        </w:tc>
        <w:tc>
          <w:tcPr>
            <w:tcW w:w="1440" w:type="dxa"/>
          </w:tcPr>
          <w:p w14:paraId="37D0769F" w14:textId="77777777" w:rsidR="00381C2F" w:rsidRDefault="00381C2F" w:rsidP="002A3804">
            <w:r>
              <w:t>No</w:t>
            </w:r>
          </w:p>
        </w:tc>
        <w:tc>
          <w:tcPr>
            <w:tcW w:w="1440" w:type="dxa"/>
          </w:tcPr>
          <w:p w14:paraId="536377D2" w14:textId="77777777" w:rsidR="00381C2F" w:rsidRDefault="00381C2F" w:rsidP="002A3804">
            <w:r>
              <w:t>Yes</w:t>
            </w:r>
          </w:p>
        </w:tc>
        <w:tc>
          <w:tcPr>
            <w:tcW w:w="1440" w:type="dxa"/>
          </w:tcPr>
          <w:p w14:paraId="29F886C3" w14:textId="77777777" w:rsidR="00381C2F" w:rsidRDefault="00381C2F" w:rsidP="002A3804">
            <w:r>
              <w:t>Yes</w:t>
            </w:r>
          </w:p>
        </w:tc>
        <w:tc>
          <w:tcPr>
            <w:tcW w:w="3001" w:type="dxa"/>
          </w:tcPr>
          <w:p w14:paraId="3E56A7A7" w14:textId="77777777" w:rsidR="00381C2F" w:rsidRDefault="00381C2F" w:rsidP="002A3804">
            <w:r>
              <w:t>Competitive parity</w:t>
            </w:r>
          </w:p>
        </w:tc>
      </w:tr>
    </w:tbl>
    <w:p w14:paraId="1C262403" w14:textId="77777777" w:rsidR="00381C2F" w:rsidRDefault="00381C2F" w:rsidP="00381C2F">
      <w:pPr>
        <w:pStyle w:val="Heading2"/>
      </w:pPr>
      <w:r>
        <w:t>Notes</w:t>
      </w:r>
    </w:p>
    <w:p w14:paraId="0F2E940A" w14:textId="693F6082" w:rsidR="00381C2F" w:rsidRDefault="00381C2F" w:rsidP="00EF3F39">
      <w:r>
        <w:t>Remember: 'Imitable = No' means the resource is difficult to copy, which strengthens the competitive advantage. This table provides examples across sustained advantage, temporary advantage, and parity.</w:t>
      </w:r>
    </w:p>
    <w:p w14:paraId="7E221491" w14:textId="542D63E0" w:rsidR="0072644B" w:rsidRDefault="0072644B" w:rsidP="002E5BBC">
      <w:pPr>
        <w:tabs>
          <w:tab w:val="left" w:pos="5860"/>
        </w:tabs>
      </w:pPr>
    </w:p>
    <w:p w14:paraId="495A0AAB" w14:textId="3D19781D" w:rsidR="00EF3F39" w:rsidRPr="00EF3F39" w:rsidRDefault="00EF3F39" w:rsidP="00EF3F39">
      <w:pPr>
        <w:jc w:val="center"/>
        <w:rPr>
          <w:color w:val="A6A6A6" w:themeColor="background1" w:themeShade="A6"/>
        </w:rPr>
      </w:pPr>
      <w:r w:rsidRPr="00EF3F39">
        <w:rPr>
          <w:color w:val="A6A6A6" w:themeColor="background1" w:themeShade="A6"/>
        </w:rPr>
        <w:t xml:space="preserve">© </w:t>
      </w:r>
      <w:hyperlink r:id="rId9" w:history="1">
        <w:r w:rsidRPr="00EF3F39">
          <w:rPr>
            <w:rStyle w:val="Hyperlink"/>
            <w:color w:val="A6A6A6" w:themeColor="background1" w:themeShade="A6"/>
          </w:rPr>
          <w:t>UKEssays.com</w:t>
        </w:r>
      </w:hyperlink>
      <w:r w:rsidRPr="00EF3F39">
        <w:rPr>
          <w:color w:val="A6A6A6" w:themeColor="background1" w:themeShade="A6"/>
        </w:rPr>
        <w:t>. For personal use only – do not republish.</w:t>
      </w:r>
    </w:p>
    <w:sectPr w:rsidR="00EF3F39" w:rsidRPr="00EF3F39" w:rsidSect="00EF3F3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6CD6" w14:textId="77777777" w:rsidR="00EF3F39" w:rsidRDefault="00EF3F39" w:rsidP="00EF3F39">
      <w:pPr>
        <w:spacing w:after="0" w:line="240" w:lineRule="auto"/>
      </w:pPr>
      <w:r>
        <w:separator/>
      </w:r>
    </w:p>
  </w:endnote>
  <w:endnote w:type="continuationSeparator" w:id="0">
    <w:p w14:paraId="2B16B87D" w14:textId="77777777" w:rsidR="00EF3F39" w:rsidRDefault="00EF3F39" w:rsidP="00EF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3092" w14:textId="22100320" w:rsidR="00EF3F39" w:rsidRPr="00EF3F39" w:rsidRDefault="00EF3F39" w:rsidP="00EF3F39">
    <w:pPr>
      <w:pStyle w:val="Footer"/>
      <w:jc w:val="center"/>
      <w:rPr>
        <w:color w:val="FFFFFF" w:themeColor="background1"/>
      </w:rPr>
    </w:pPr>
    <w:hyperlink r:id="rId1" w:history="1">
      <w:r w:rsidRPr="00EF3F39">
        <w:rPr>
          <w:rStyle w:val="Hyperlink"/>
          <w:color w:val="FFFFFF" w:themeColor="background1"/>
        </w:rPr>
        <w:t>https://www.ukessays.com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C9122" w14:textId="77777777" w:rsidR="00EF3F39" w:rsidRDefault="00EF3F39" w:rsidP="00EF3F39">
      <w:pPr>
        <w:spacing w:after="0" w:line="240" w:lineRule="auto"/>
      </w:pPr>
      <w:r>
        <w:separator/>
      </w:r>
    </w:p>
  </w:footnote>
  <w:footnote w:type="continuationSeparator" w:id="0">
    <w:p w14:paraId="50D010F5" w14:textId="77777777" w:rsidR="00EF3F39" w:rsidRDefault="00EF3F39" w:rsidP="00EF3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3F38"/>
    <w:multiLevelType w:val="multilevel"/>
    <w:tmpl w:val="2ACC2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B5F61"/>
    <w:multiLevelType w:val="multilevel"/>
    <w:tmpl w:val="A2B8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6355A"/>
    <w:multiLevelType w:val="multilevel"/>
    <w:tmpl w:val="F57A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37E3F"/>
    <w:multiLevelType w:val="multilevel"/>
    <w:tmpl w:val="055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FF600F"/>
    <w:multiLevelType w:val="hybridMultilevel"/>
    <w:tmpl w:val="FF480032"/>
    <w:lvl w:ilvl="0" w:tplc="E2BCD5CC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3F3E79"/>
    <w:multiLevelType w:val="hybridMultilevel"/>
    <w:tmpl w:val="838AE9E4"/>
    <w:lvl w:ilvl="0" w:tplc="E2BCD5CC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52799B"/>
    <w:multiLevelType w:val="multilevel"/>
    <w:tmpl w:val="1412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5F3750"/>
    <w:multiLevelType w:val="hybridMultilevel"/>
    <w:tmpl w:val="C9F2D4A4"/>
    <w:lvl w:ilvl="0" w:tplc="E2BCD5CC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1A1447"/>
    <w:multiLevelType w:val="multilevel"/>
    <w:tmpl w:val="1A44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CA5336"/>
    <w:multiLevelType w:val="hybridMultilevel"/>
    <w:tmpl w:val="323A5492"/>
    <w:lvl w:ilvl="0" w:tplc="E2BCD5CC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01741F"/>
    <w:multiLevelType w:val="multilevel"/>
    <w:tmpl w:val="53042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4796450">
    <w:abstractNumId w:val="4"/>
  </w:num>
  <w:num w:numId="2" w16cid:durableId="344719783">
    <w:abstractNumId w:val="7"/>
  </w:num>
  <w:num w:numId="3" w16cid:durableId="1345980619">
    <w:abstractNumId w:val="9"/>
  </w:num>
  <w:num w:numId="4" w16cid:durableId="154223347">
    <w:abstractNumId w:val="5"/>
  </w:num>
  <w:num w:numId="5" w16cid:durableId="495651754">
    <w:abstractNumId w:val="8"/>
  </w:num>
  <w:num w:numId="6" w16cid:durableId="1240991327">
    <w:abstractNumId w:val="3"/>
  </w:num>
  <w:num w:numId="7" w16cid:durableId="563837773">
    <w:abstractNumId w:val="2"/>
  </w:num>
  <w:num w:numId="8" w16cid:durableId="1236547584">
    <w:abstractNumId w:val="1"/>
  </w:num>
  <w:num w:numId="9" w16cid:durableId="836189017">
    <w:abstractNumId w:val="0"/>
  </w:num>
  <w:num w:numId="10" w16cid:durableId="1057121528">
    <w:abstractNumId w:val="10"/>
  </w:num>
  <w:num w:numId="11" w16cid:durableId="1944654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39"/>
    <w:rsid w:val="000A4290"/>
    <w:rsid w:val="000D07E8"/>
    <w:rsid w:val="0014064A"/>
    <w:rsid w:val="00164E81"/>
    <w:rsid w:val="001E017D"/>
    <w:rsid w:val="00232A7F"/>
    <w:rsid w:val="002A51B0"/>
    <w:rsid w:val="002E5BBC"/>
    <w:rsid w:val="00320FDC"/>
    <w:rsid w:val="00381C2F"/>
    <w:rsid w:val="004E1FFA"/>
    <w:rsid w:val="006B40B5"/>
    <w:rsid w:val="0072644B"/>
    <w:rsid w:val="00860FE4"/>
    <w:rsid w:val="00980709"/>
    <w:rsid w:val="009C0CC5"/>
    <w:rsid w:val="00A627ED"/>
    <w:rsid w:val="00AD16E7"/>
    <w:rsid w:val="00BA6472"/>
    <w:rsid w:val="00DD44A0"/>
    <w:rsid w:val="00DF7198"/>
    <w:rsid w:val="00E96F33"/>
    <w:rsid w:val="00EE6D26"/>
    <w:rsid w:val="00EF3F39"/>
    <w:rsid w:val="00F366F8"/>
    <w:rsid w:val="00FD2E7F"/>
    <w:rsid w:val="00FE4EA4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162D7F9"/>
  <w15:chartTrackingRefBased/>
  <w15:docId w15:val="{F54B4ECE-53BD-4CDB-B207-09659A41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3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F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F39"/>
  </w:style>
  <w:style w:type="paragraph" w:styleId="Footer">
    <w:name w:val="footer"/>
    <w:basedOn w:val="Normal"/>
    <w:link w:val="FooterChar"/>
    <w:uiPriority w:val="99"/>
    <w:unhideWhenUsed/>
    <w:rsid w:val="00EF3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F39"/>
  </w:style>
  <w:style w:type="character" w:styleId="Hyperlink">
    <w:name w:val="Hyperlink"/>
    <w:basedOn w:val="DefaultParagraphFont"/>
    <w:uiPriority w:val="99"/>
    <w:unhideWhenUsed/>
    <w:rsid w:val="00EF3F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essays.com/services/management-assignment-help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kessay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kessay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UKEssays.com</dc:creator>
  <cp:keywords/>
  <dc:description/>
  <cp:lastModifiedBy>Jen Wiss</cp:lastModifiedBy>
  <cp:revision>6</cp:revision>
  <dcterms:created xsi:type="dcterms:W3CDTF">2025-09-25T14:53:00Z</dcterms:created>
  <dcterms:modified xsi:type="dcterms:W3CDTF">2025-09-25T14:55:00Z</dcterms:modified>
</cp:coreProperties>
</file>